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1B2D" w14:textId="77777777" w:rsidR="00980559" w:rsidRPr="00AA0C35" w:rsidRDefault="0030419C">
      <w:pPr>
        <w:tabs>
          <w:tab w:val="left" w:pos="8953"/>
        </w:tabs>
        <w:ind w:left="129"/>
        <w:rPr>
          <w:rFonts w:ascii="Times New Roman"/>
          <w:color w:val="000000" w:themeColor="text1"/>
          <w:sz w:val="20"/>
        </w:rPr>
      </w:pPr>
      <w:r w:rsidRPr="00AA0C35">
        <w:rPr>
          <w:rFonts w:ascii="Times New Roman"/>
          <w:noProof/>
          <w:color w:val="000000" w:themeColor="text1"/>
          <w:sz w:val="20"/>
        </w:rPr>
        <w:drawing>
          <wp:inline distT="0" distB="0" distL="0" distR="0" wp14:anchorId="04A53447" wp14:editId="50D33AAB">
            <wp:extent cx="4393314" cy="10531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812" cy="105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C35">
        <w:rPr>
          <w:rFonts w:ascii="Times New Roman"/>
          <w:color w:val="000000" w:themeColor="text1"/>
          <w:sz w:val="20"/>
        </w:rPr>
        <w:tab/>
      </w:r>
      <w:r w:rsidRPr="00AA0C35">
        <w:rPr>
          <w:rFonts w:ascii="Times New Roman"/>
          <w:noProof/>
          <w:color w:val="000000" w:themeColor="text1"/>
          <w:position w:val="18"/>
          <w:sz w:val="20"/>
        </w:rPr>
        <w:drawing>
          <wp:inline distT="0" distB="0" distL="0" distR="0" wp14:anchorId="527E98C6" wp14:editId="5DB7B7EC">
            <wp:extent cx="900814" cy="9011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928" cy="9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B4F36" w14:textId="77777777" w:rsidR="00980559" w:rsidRPr="00AA0C35" w:rsidRDefault="00980559">
      <w:pPr>
        <w:pStyle w:val="BodyText"/>
        <w:spacing w:before="2"/>
        <w:rPr>
          <w:rFonts w:ascii="Times New Roman"/>
          <w:color w:val="000000" w:themeColor="text1"/>
          <w:sz w:val="13"/>
        </w:rPr>
      </w:pPr>
    </w:p>
    <w:p w14:paraId="269A977F" w14:textId="77777777" w:rsidR="00980559" w:rsidRPr="00AA0C35" w:rsidRDefault="00C14271">
      <w:pPr>
        <w:spacing w:before="90"/>
        <w:ind w:left="2708" w:right="2621"/>
        <w:jc w:val="center"/>
        <w:rPr>
          <w:b/>
          <w:color w:val="000000" w:themeColor="text1"/>
          <w:sz w:val="24"/>
          <w:szCs w:val="24"/>
        </w:rPr>
      </w:pPr>
      <w:r w:rsidRPr="00AA0C35">
        <w:rPr>
          <w:b/>
          <w:color w:val="000000" w:themeColor="text1"/>
          <w:sz w:val="24"/>
          <w:szCs w:val="24"/>
        </w:rPr>
        <w:t>Virginia M. Wagner Educational Award</w:t>
      </w:r>
    </w:p>
    <w:p w14:paraId="13B2A48D" w14:textId="77777777" w:rsidR="00980559" w:rsidRPr="00AA0C35" w:rsidRDefault="0030419C">
      <w:pPr>
        <w:spacing w:before="258"/>
        <w:ind w:left="2702" w:right="2621"/>
        <w:jc w:val="center"/>
        <w:rPr>
          <w:b/>
          <w:color w:val="000000" w:themeColor="text1"/>
          <w:sz w:val="24"/>
        </w:rPr>
      </w:pPr>
      <w:r w:rsidRPr="00AA0C35">
        <w:rPr>
          <w:b/>
          <w:color w:val="000000" w:themeColor="text1"/>
          <w:sz w:val="24"/>
        </w:rPr>
        <w:t>Fact Sheet</w:t>
      </w:r>
    </w:p>
    <w:p w14:paraId="475F7EA7" w14:textId="77777777" w:rsidR="00980559" w:rsidRPr="00AA0C35" w:rsidRDefault="00980559">
      <w:pPr>
        <w:pStyle w:val="BodyText"/>
        <w:spacing w:before="1"/>
        <w:rPr>
          <w:b/>
          <w:color w:val="000000" w:themeColor="text1"/>
          <w:sz w:val="15"/>
        </w:rPr>
      </w:pPr>
    </w:p>
    <w:p w14:paraId="358AA6CF" w14:textId="77777777" w:rsidR="00980559" w:rsidRPr="00AA0C35" w:rsidRDefault="0030419C">
      <w:pPr>
        <w:pStyle w:val="ListParagraph"/>
        <w:numPr>
          <w:ilvl w:val="0"/>
          <w:numId w:val="1"/>
        </w:numPr>
        <w:tabs>
          <w:tab w:val="left" w:pos="827"/>
        </w:tabs>
        <w:spacing w:before="93"/>
        <w:ind w:right="567" w:hanging="359"/>
        <w:rPr>
          <w:color w:val="000000" w:themeColor="text1"/>
          <w:sz w:val="24"/>
        </w:rPr>
      </w:pPr>
      <w:r w:rsidRPr="00AA0C35">
        <w:rPr>
          <w:color w:val="000000" w:themeColor="text1"/>
          <w:sz w:val="24"/>
        </w:rPr>
        <w:t>Each S</w:t>
      </w:r>
      <w:r w:rsidR="00C14271" w:rsidRPr="00AA0C35">
        <w:rPr>
          <w:color w:val="000000" w:themeColor="text1"/>
          <w:sz w:val="24"/>
        </w:rPr>
        <w:t>oroptimist International of the Americans Regio</w:t>
      </w:r>
      <w:r w:rsidR="008A6DAF" w:rsidRPr="00AA0C35">
        <w:rPr>
          <w:color w:val="000000" w:themeColor="text1"/>
          <w:sz w:val="24"/>
        </w:rPr>
        <w:t>n use</w:t>
      </w:r>
      <w:r w:rsidRPr="00AA0C35">
        <w:rPr>
          <w:color w:val="000000" w:themeColor="text1"/>
          <w:sz w:val="24"/>
        </w:rPr>
        <w:t xml:space="preserve"> to select and support a specific region project. In 1972, the Midwestern Region established as their Region Project an award given annually to a woman who is attending college/university to further her education in order to</w:t>
      </w:r>
      <w:r w:rsidR="00C14271" w:rsidRPr="00AA0C35">
        <w:rPr>
          <w:color w:val="000000" w:themeColor="text1"/>
          <w:sz w:val="24"/>
        </w:rPr>
        <w:t xml:space="preserve"> </w:t>
      </w:r>
      <w:r w:rsidRPr="00AA0C35">
        <w:rPr>
          <w:color w:val="000000" w:themeColor="text1"/>
          <w:sz w:val="24"/>
        </w:rPr>
        <w:t>provide advancement.</w:t>
      </w:r>
    </w:p>
    <w:p w14:paraId="232E1A62" w14:textId="77777777" w:rsidR="00980559" w:rsidRPr="00AA0C35" w:rsidRDefault="00980559">
      <w:pPr>
        <w:pStyle w:val="BodyText"/>
        <w:spacing w:before="2"/>
        <w:rPr>
          <w:color w:val="000000" w:themeColor="text1"/>
        </w:rPr>
      </w:pPr>
    </w:p>
    <w:p w14:paraId="3AB6EA82" w14:textId="77777777" w:rsidR="00980559" w:rsidRPr="00AA0C35" w:rsidRDefault="0030419C" w:rsidP="008A6DAF">
      <w:pPr>
        <w:spacing w:line="244" w:lineRule="auto"/>
        <w:ind w:left="827" w:right="128"/>
        <w:rPr>
          <w:color w:val="000000" w:themeColor="text1"/>
          <w:sz w:val="21"/>
        </w:rPr>
      </w:pPr>
      <w:r w:rsidRPr="00AA0C35">
        <w:rPr>
          <w:color w:val="000000" w:themeColor="text1"/>
          <w:sz w:val="24"/>
        </w:rPr>
        <w:t xml:space="preserve">At the 2004 Spring Conference, the name was changed from the “Region Award Project” to the </w:t>
      </w:r>
      <w:r w:rsidRPr="00AA0C35">
        <w:rPr>
          <w:b/>
          <w:color w:val="000000" w:themeColor="text1"/>
          <w:sz w:val="24"/>
        </w:rPr>
        <w:t xml:space="preserve">“Virginia M. Wagner Educational </w:t>
      </w:r>
      <w:r w:rsidR="00C14271" w:rsidRPr="00AA0C35">
        <w:rPr>
          <w:b/>
          <w:color w:val="000000" w:themeColor="text1"/>
          <w:sz w:val="24"/>
        </w:rPr>
        <w:t>Award</w:t>
      </w:r>
      <w:r w:rsidR="008A6DAF" w:rsidRPr="00AA0C35">
        <w:rPr>
          <w:b/>
          <w:color w:val="000000" w:themeColor="text1"/>
          <w:sz w:val="24"/>
        </w:rPr>
        <w:t>,</w:t>
      </w:r>
      <w:r w:rsidR="008A6DAF" w:rsidRPr="00AA0C35">
        <w:rPr>
          <w:color w:val="000000" w:themeColor="text1"/>
          <w:sz w:val="24"/>
        </w:rPr>
        <w:t>”</w:t>
      </w:r>
      <w:r w:rsidRPr="00AA0C35">
        <w:rPr>
          <w:color w:val="000000" w:themeColor="text1"/>
          <w:sz w:val="24"/>
        </w:rPr>
        <w:t xml:space="preserve"> in honor of Dr. </w:t>
      </w:r>
      <w:r w:rsidRPr="00AA0C35">
        <w:rPr>
          <w:color w:val="000000" w:themeColor="text1"/>
          <w:sz w:val="24"/>
          <w:szCs w:val="24"/>
        </w:rPr>
        <w:t>Virginia M. Wagner, MWR Governor 1982-1984, to commemorate her interest in higher education for women.</w:t>
      </w:r>
    </w:p>
    <w:p w14:paraId="164F4CF4" w14:textId="77777777" w:rsidR="00980559" w:rsidRPr="00AA0C35" w:rsidRDefault="00980559">
      <w:pPr>
        <w:pStyle w:val="BodyText"/>
        <w:spacing w:before="7"/>
        <w:rPr>
          <w:color w:val="000000" w:themeColor="text1"/>
        </w:rPr>
      </w:pPr>
    </w:p>
    <w:p w14:paraId="7B47EA4E" w14:textId="77777777" w:rsidR="00980559" w:rsidRPr="00AA0C35" w:rsidRDefault="0030419C">
      <w:pPr>
        <w:pStyle w:val="ListParagraph"/>
        <w:numPr>
          <w:ilvl w:val="0"/>
          <w:numId w:val="1"/>
        </w:numPr>
        <w:tabs>
          <w:tab w:val="left" w:pos="827"/>
        </w:tabs>
        <w:spacing w:line="237" w:lineRule="auto"/>
        <w:ind w:right="492" w:hanging="359"/>
        <w:rPr>
          <w:color w:val="000000" w:themeColor="text1"/>
          <w:sz w:val="24"/>
        </w:rPr>
      </w:pPr>
      <w:r w:rsidRPr="00AA0C35">
        <w:rPr>
          <w:color w:val="000000" w:themeColor="text1"/>
          <w:sz w:val="24"/>
        </w:rPr>
        <w:t>Only those women residing in the states of Illinois, Indiana, Kentucky, Michigan,</w:t>
      </w:r>
      <w:r w:rsidRPr="00AA0C35">
        <w:rPr>
          <w:color w:val="000000" w:themeColor="text1"/>
          <w:spacing w:val="-54"/>
          <w:sz w:val="24"/>
        </w:rPr>
        <w:t xml:space="preserve"> </w:t>
      </w:r>
      <w:r w:rsidRPr="00AA0C35">
        <w:rPr>
          <w:color w:val="000000" w:themeColor="text1"/>
          <w:sz w:val="24"/>
        </w:rPr>
        <w:t>Ohio, and Wisconsin may</w:t>
      </w:r>
      <w:r w:rsidRPr="00AA0C35">
        <w:rPr>
          <w:color w:val="000000" w:themeColor="text1"/>
          <w:spacing w:val="-15"/>
          <w:sz w:val="24"/>
        </w:rPr>
        <w:t xml:space="preserve"> </w:t>
      </w:r>
      <w:r w:rsidRPr="00AA0C35">
        <w:rPr>
          <w:color w:val="000000" w:themeColor="text1"/>
          <w:sz w:val="24"/>
        </w:rPr>
        <w:t>apply.</w:t>
      </w:r>
    </w:p>
    <w:p w14:paraId="10F49EFC" w14:textId="77777777" w:rsidR="00980559" w:rsidRPr="00AA0C35" w:rsidRDefault="00980559">
      <w:pPr>
        <w:pStyle w:val="BodyText"/>
        <w:spacing w:before="5"/>
        <w:rPr>
          <w:color w:val="000000" w:themeColor="text1"/>
          <w:sz w:val="23"/>
        </w:rPr>
      </w:pPr>
    </w:p>
    <w:p w14:paraId="1383EBB6" w14:textId="77777777" w:rsidR="00980559" w:rsidRPr="00AA0C35" w:rsidRDefault="0030419C">
      <w:pPr>
        <w:pStyle w:val="ListParagraph"/>
        <w:numPr>
          <w:ilvl w:val="0"/>
          <w:numId w:val="1"/>
        </w:numPr>
        <w:tabs>
          <w:tab w:val="left" w:pos="827"/>
        </w:tabs>
        <w:spacing w:line="237" w:lineRule="auto"/>
        <w:ind w:right="505" w:hanging="359"/>
        <w:rPr>
          <w:color w:val="000000" w:themeColor="text1"/>
          <w:sz w:val="24"/>
        </w:rPr>
      </w:pPr>
      <w:r w:rsidRPr="00AA0C35">
        <w:rPr>
          <w:color w:val="000000" w:themeColor="text1"/>
          <w:sz w:val="24"/>
        </w:rPr>
        <w:t>Women may apply for only one Soroptimist award, and to only one club, per calendar year.</w:t>
      </w:r>
    </w:p>
    <w:p w14:paraId="46F66781" w14:textId="77777777" w:rsidR="00980559" w:rsidRPr="00AA0C35" w:rsidRDefault="00980559">
      <w:pPr>
        <w:pStyle w:val="BodyText"/>
        <w:spacing w:before="7"/>
        <w:rPr>
          <w:color w:val="000000" w:themeColor="text1"/>
          <w:sz w:val="23"/>
        </w:rPr>
      </w:pPr>
    </w:p>
    <w:p w14:paraId="75ED9727" w14:textId="77777777" w:rsidR="00980559" w:rsidRPr="00AA0C35" w:rsidRDefault="0030419C">
      <w:pPr>
        <w:pStyle w:val="ListParagraph"/>
        <w:numPr>
          <w:ilvl w:val="0"/>
          <w:numId w:val="1"/>
        </w:numPr>
        <w:tabs>
          <w:tab w:val="left" w:pos="827"/>
        </w:tabs>
        <w:spacing w:line="242" w:lineRule="auto"/>
        <w:ind w:right="278" w:hanging="359"/>
        <w:rPr>
          <w:color w:val="000000" w:themeColor="text1"/>
          <w:sz w:val="24"/>
        </w:rPr>
      </w:pPr>
      <w:r w:rsidRPr="00AA0C35">
        <w:rPr>
          <w:color w:val="000000" w:themeColor="text1"/>
          <w:sz w:val="24"/>
        </w:rPr>
        <w:t>Judging at the club, district, and region level is conducted by three non-Soroptimist</w:t>
      </w:r>
      <w:r w:rsidR="008A6DAF" w:rsidRPr="00AA0C35">
        <w:rPr>
          <w:color w:val="000000" w:themeColor="text1"/>
          <w:sz w:val="24"/>
        </w:rPr>
        <w:t>s</w:t>
      </w:r>
      <w:r w:rsidRPr="00AA0C35">
        <w:rPr>
          <w:color w:val="000000" w:themeColor="text1"/>
          <w:sz w:val="24"/>
        </w:rPr>
        <w:t xml:space="preserve"> who utilize a standardized scoring sheet for each</w:t>
      </w:r>
      <w:r w:rsidRPr="00AA0C35">
        <w:rPr>
          <w:color w:val="000000" w:themeColor="text1"/>
          <w:spacing w:val="-36"/>
          <w:sz w:val="24"/>
        </w:rPr>
        <w:t xml:space="preserve"> </w:t>
      </w:r>
      <w:r w:rsidRPr="00AA0C35">
        <w:rPr>
          <w:color w:val="000000" w:themeColor="text1"/>
          <w:sz w:val="24"/>
        </w:rPr>
        <w:t>application.</w:t>
      </w:r>
    </w:p>
    <w:p w14:paraId="36CCA476" w14:textId="77777777" w:rsidR="00980559" w:rsidRPr="00AA0C35" w:rsidRDefault="00980559">
      <w:pPr>
        <w:pStyle w:val="BodyText"/>
        <w:spacing w:before="4"/>
        <w:rPr>
          <w:color w:val="000000" w:themeColor="text1"/>
          <w:sz w:val="23"/>
        </w:rPr>
      </w:pPr>
    </w:p>
    <w:p w14:paraId="63CE0EEB" w14:textId="77777777" w:rsidR="00980559" w:rsidRPr="00AA0C35" w:rsidRDefault="0030419C">
      <w:pPr>
        <w:pStyle w:val="ListParagraph"/>
        <w:numPr>
          <w:ilvl w:val="0"/>
          <w:numId w:val="1"/>
        </w:numPr>
        <w:tabs>
          <w:tab w:val="left" w:pos="827"/>
        </w:tabs>
        <w:ind w:right="146" w:hanging="359"/>
        <w:rPr>
          <w:color w:val="000000" w:themeColor="text1"/>
          <w:sz w:val="24"/>
        </w:rPr>
      </w:pPr>
      <w:r w:rsidRPr="00AA0C35">
        <w:rPr>
          <w:color w:val="000000" w:themeColor="text1"/>
          <w:sz w:val="24"/>
        </w:rPr>
        <w:t>Judging is based on effort toward education (35%), general impression (20%), scholarship (15%), extra-curricular activities (15%), and need (15%). Therefore, this award is particularly relevant for the woman in a bachelors, masters, or doctoral program of</w:t>
      </w:r>
      <w:r w:rsidRPr="00AA0C35">
        <w:rPr>
          <w:color w:val="000000" w:themeColor="text1"/>
          <w:spacing w:val="-8"/>
          <w:sz w:val="24"/>
        </w:rPr>
        <w:t xml:space="preserve"> </w:t>
      </w:r>
      <w:r w:rsidRPr="00AA0C35">
        <w:rPr>
          <w:color w:val="000000" w:themeColor="text1"/>
          <w:sz w:val="24"/>
        </w:rPr>
        <w:t>study.</w:t>
      </w:r>
    </w:p>
    <w:p w14:paraId="731F3538" w14:textId="77777777" w:rsidR="00980559" w:rsidRPr="00AA0C35" w:rsidRDefault="00980559">
      <w:pPr>
        <w:pStyle w:val="BodyText"/>
        <w:spacing w:before="2"/>
        <w:rPr>
          <w:color w:val="000000" w:themeColor="text1"/>
        </w:rPr>
      </w:pPr>
    </w:p>
    <w:p w14:paraId="0F499C1C" w14:textId="67A0100E" w:rsidR="00980559" w:rsidRPr="00AA0C35" w:rsidRDefault="0030419C">
      <w:pPr>
        <w:pStyle w:val="ListParagraph"/>
        <w:numPr>
          <w:ilvl w:val="0"/>
          <w:numId w:val="1"/>
        </w:numPr>
        <w:tabs>
          <w:tab w:val="left" w:pos="827"/>
        </w:tabs>
        <w:spacing w:before="1"/>
        <w:ind w:right="102" w:hanging="359"/>
        <w:rPr>
          <w:color w:val="000000" w:themeColor="text1"/>
          <w:sz w:val="24"/>
        </w:rPr>
      </w:pPr>
      <w:r w:rsidRPr="00AA0C35">
        <w:rPr>
          <w:color w:val="000000" w:themeColor="text1"/>
          <w:sz w:val="24"/>
        </w:rPr>
        <w:t xml:space="preserve">The </w:t>
      </w:r>
      <w:r w:rsidRPr="00AA0C35">
        <w:rPr>
          <w:b/>
          <w:color w:val="000000" w:themeColor="text1"/>
          <w:sz w:val="24"/>
        </w:rPr>
        <w:t xml:space="preserve">winner </w:t>
      </w:r>
      <w:r w:rsidRPr="00AA0C35">
        <w:rPr>
          <w:color w:val="000000" w:themeColor="text1"/>
          <w:sz w:val="24"/>
        </w:rPr>
        <w:t>of the</w:t>
      </w:r>
      <w:r w:rsidR="002E4F8C" w:rsidRPr="00AA0C35">
        <w:rPr>
          <w:color w:val="000000" w:themeColor="text1"/>
          <w:sz w:val="24"/>
        </w:rPr>
        <w:t xml:space="preserve"> </w:t>
      </w:r>
      <w:r w:rsidRPr="00AA0C35">
        <w:rPr>
          <w:color w:val="000000" w:themeColor="text1"/>
          <w:sz w:val="24"/>
        </w:rPr>
        <w:t xml:space="preserve">“Virginia M. Wagner Educational </w:t>
      </w:r>
      <w:r w:rsidR="00C14271" w:rsidRPr="00AA0C35">
        <w:rPr>
          <w:color w:val="000000" w:themeColor="text1"/>
          <w:sz w:val="24"/>
        </w:rPr>
        <w:t>Award</w:t>
      </w:r>
      <w:r w:rsidRPr="00AA0C35">
        <w:rPr>
          <w:color w:val="000000" w:themeColor="text1"/>
          <w:sz w:val="24"/>
        </w:rPr>
        <w:t xml:space="preserve">” will be awarded </w:t>
      </w:r>
      <w:r w:rsidRPr="00AA0C35">
        <w:rPr>
          <w:b/>
          <w:color w:val="000000" w:themeColor="text1"/>
          <w:sz w:val="24"/>
        </w:rPr>
        <w:t>$2,500.00</w:t>
      </w:r>
      <w:r w:rsidRPr="00AA0C35">
        <w:rPr>
          <w:b/>
          <w:color w:val="000000" w:themeColor="text1"/>
          <w:spacing w:val="-33"/>
          <w:sz w:val="24"/>
        </w:rPr>
        <w:t xml:space="preserve"> </w:t>
      </w:r>
      <w:bookmarkStart w:id="0" w:name="_GoBack"/>
      <w:r w:rsidRPr="009615DF">
        <w:rPr>
          <w:color w:val="000000" w:themeColor="text1"/>
          <w:sz w:val="24"/>
        </w:rPr>
        <w:t xml:space="preserve">and </w:t>
      </w:r>
      <w:bookmarkEnd w:id="0"/>
      <w:r w:rsidRPr="00AA0C35">
        <w:rPr>
          <w:color w:val="000000" w:themeColor="text1"/>
          <w:sz w:val="24"/>
        </w:rPr>
        <w:t xml:space="preserve">each of the </w:t>
      </w:r>
      <w:r w:rsidRPr="00AA0C35">
        <w:rPr>
          <w:b/>
          <w:color w:val="000000" w:themeColor="text1"/>
          <w:sz w:val="24"/>
        </w:rPr>
        <w:t xml:space="preserve">remaining 3 </w:t>
      </w:r>
      <w:r w:rsidR="00A31753" w:rsidRPr="00AA0C35">
        <w:rPr>
          <w:b/>
          <w:color w:val="000000" w:themeColor="text1"/>
          <w:sz w:val="24"/>
        </w:rPr>
        <w:t>district winners will receive $1,0</w:t>
      </w:r>
      <w:r w:rsidRPr="00AA0C35">
        <w:rPr>
          <w:b/>
          <w:color w:val="000000" w:themeColor="text1"/>
          <w:sz w:val="24"/>
        </w:rPr>
        <w:t xml:space="preserve">00.00 each </w:t>
      </w:r>
      <w:r w:rsidRPr="00AA0C35">
        <w:rPr>
          <w:color w:val="000000" w:themeColor="text1"/>
          <w:sz w:val="24"/>
        </w:rPr>
        <w:t>at Spring Conference.</w:t>
      </w:r>
    </w:p>
    <w:p w14:paraId="15F68DE7" w14:textId="77777777" w:rsidR="00980559" w:rsidRPr="00AA0C35" w:rsidRDefault="00980559">
      <w:pPr>
        <w:pStyle w:val="BodyText"/>
        <w:spacing w:before="2"/>
        <w:rPr>
          <w:color w:val="000000" w:themeColor="text1"/>
        </w:rPr>
      </w:pPr>
    </w:p>
    <w:p w14:paraId="2EAEA572" w14:textId="77777777" w:rsidR="00980559" w:rsidRPr="00AA0C35" w:rsidRDefault="0030419C">
      <w:pPr>
        <w:pStyle w:val="ListParagraph"/>
        <w:numPr>
          <w:ilvl w:val="0"/>
          <w:numId w:val="1"/>
        </w:numPr>
        <w:tabs>
          <w:tab w:val="left" w:pos="827"/>
        </w:tabs>
        <w:spacing w:line="237" w:lineRule="auto"/>
        <w:ind w:right="412" w:hanging="359"/>
        <w:rPr>
          <w:color w:val="000000" w:themeColor="text1"/>
          <w:sz w:val="24"/>
        </w:rPr>
      </w:pPr>
      <w:r w:rsidRPr="00AA0C35">
        <w:rPr>
          <w:color w:val="000000" w:themeColor="text1"/>
          <w:sz w:val="24"/>
        </w:rPr>
        <w:t xml:space="preserve">There are three primary differences between the Federation’s Live Your Dream Award (LYD) and the Region’s Virginia M. Wagner </w:t>
      </w:r>
      <w:r w:rsidR="00C14271" w:rsidRPr="00AA0C35">
        <w:rPr>
          <w:color w:val="000000" w:themeColor="text1"/>
          <w:sz w:val="24"/>
        </w:rPr>
        <w:t>Educational Award:</w:t>
      </w:r>
    </w:p>
    <w:p w14:paraId="7D0DC7AC" w14:textId="77777777" w:rsidR="00980559" w:rsidRPr="00AA0C35" w:rsidRDefault="00980559">
      <w:pPr>
        <w:pStyle w:val="BodyText"/>
        <w:spacing w:before="6"/>
        <w:rPr>
          <w:color w:val="000000" w:themeColor="text1"/>
          <w:sz w:val="23"/>
        </w:rPr>
      </w:pPr>
    </w:p>
    <w:p w14:paraId="14B219B5" w14:textId="77777777" w:rsidR="00980559" w:rsidRPr="00AA0C35" w:rsidRDefault="0030419C">
      <w:pPr>
        <w:pStyle w:val="ListParagraph"/>
        <w:numPr>
          <w:ilvl w:val="1"/>
          <w:numId w:val="1"/>
        </w:numPr>
        <w:tabs>
          <w:tab w:val="left" w:pos="1546"/>
          <w:tab w:val="left" w:pos="1547"/>
        </w:tabs>
        <w:spacing w:line="293" w:lineRule="exact"/>
        <w:ind w:hanging="361"/>
        <w:rPr>
          <w:color w:val="000000" w:themeColor="text1"/>
          <w:sz w:val="24"/>
        </w:rPr>
      </w:pPr>
      <w:r w:rsidRPr="00AA0C35">
        <w:rPr>
          <w:color w:val="000000" w:themeColor="text1"/>
          <w:sz w:val="24"/>
        </w:rPr>
        <w:t>The LYD Award is weighted toward</w:t>
      </w:r>
      <w:r w:rsidRPr="00AA0C35">
        <w:rPr>
          <w:color w:val="000000" w:themeColor="text1"/>
          <w:spacing w:val="-24"/>
          <w:sz w:val="24"/>
        </w:rPr>
        <w:t xml:space="preserve"> </w:t>
      </w:r>
      <w:r w:rsidRPr="00AA0C35">
        <w:rPr>
          <w:color w:val="000000" w:themeColor="text1"/>
          <w:sz w:val="24"/>
        </w:rPr>
        <w:t>need.</w:t>
      </w:r>
    </w:p>
    <w:p w14:paraId="0F90F0ED" w14:textId="77777777" w:rsidR="00980559" w:rsidRPr="00AA0C35" w:rsidRDefault="0030419C">
      <w:pPr>
        <w:pStyle w:val="ListParagraph"/>
        <w:numPr>
          <w:ilvl w:val="1"/>
          <w:numId w:val="1"/>
        </w:numPr>
        <w:tabs>
          <w:tab w:val="left" w:pos="1546"/>
          <w:tab w:val="left" w:pos="1547"/>
        </w:tabs>
        <w:spacing w:before="4" w:line="235" w:lineRule="auto"/>
        <w:ind w:right="692" w:hanging="361"/>
        <w:rPr>
          <w:color w:val="000000" w:themeColor="text1"/>
          <w:sz w:val="24"/>
        </w:rPr>
      </w:pPr>
      <w:r w:rsidRPr="00AA0C35">
        <w:rPr>
          <w:color w:val="000000" w:themeColor="text1"/>
          <w:sz w:val="24"/>
        </w:rPr>
        <w:t>The LYD Award can be given to a woman who is enrolled in a non-college or technical training</w:t>
      </w:r>
      <w:r w:rsidRPr="00AA0C35">
        <w:rPr>
          <w:color w:val="000000" w:themeColor="text1"/>
          <w:spacing w:val="-11"/>
          <w:sz w:val="24"/>
        </w:rPr>
        <w:t xml:space="preserve"> </w:t>
      </w:r>
      <w:r w:rsidRPr="00AA0C35">
        <w:rPr>
          <w:color w:val="000000" w:themeColor="text1"/>
          <w:sz w:val="24"/>
        </w:rPr>
        <w:t>program.</w:t>
      </w:r>
    </w:p>
    <w:p w14:paraId="4677621B" w14:textId="77777777" w:rsidR="00980559" w:rsidRPr="00AA0C35" w:rsidRDefault="0030419C">
      <w:pPr>
        <w:pStyle w:val="ListParagraph"/>
        <w:numPr>
          <w:ilvl w:val="1"/>
          <w:numId w:val="1"/>
        </w:numPr>
        <w:tabs>
          <w:tab w:val="left" w:pos="1546"/>
          <w:tab w:val="left" w:pos="1547"/>
        </w:tabs>
        <w:spacing w:before="17" w:line="235" w:lineRule="auto"/>
        <w:ind w:right="1040" w:hanging="361"/>
        <w:rPr>
          <w:color w:val="000000" w:themeColor="text1"/>
          <w:sz w:val="24"/>
        </w:rPr>
      </w:pPr>
      <w:r w:rsidRPr="00AA0C35">
        <w:rPr>
          <w:color w:val="000000" w:themeColor="text1"/>
          <w:sz w:val="24"/>
        </w:rPr>
        <w:t xml:space="preserve">The Virginia M. Wagner Educational </w:t>
      </w:r>
      <w:r w:rsidR="00C14271" w:rsidRPr="00AA0C35">
        <w:rPr>
          <w:color w:val="000000" w:themeColor="text1"/>
          <w:sz w:val="24"/>
        </w:rPr>
        <w:t>Award</w:t>
      </w:r>
      <w:r w:rsidRPr="00AA0C35">
        <w:rPr>
          <w:color w:val="000000" w:themeColor="text1"/>
          <w:sz w:val="24"/>
        </w:rPr>
        <w:t xml:space="preserve"> is for Midwestern Region only. Federation (SIA) does not provide any funding for the</w:t>
      </w:r>
      <w:r w:rsidRPr="00AA0C35">
        <w:rPr>
          <w:color w:val="000000" w:themeColor="text1"/>
          <w:spacing w:val="-21"/>
          <w:sz w:val="24"/>
        </w:rPr>
        <w:t xml:space="preserve"> </w:t>
      </w:r>
      <w:r w:rsidRPr="00AA0C35">
        <w:rPr>
          <w:color w:val="000000" w:themeColor="text1"/>
          <w:sz w:val="24"/>
        </w:rPr>
        <w:t>award.</w:t>
      </w:r>
    </w:p>
    <w:p w14:paraId="6CFB6D83" w14:textId="77777777" w:rsidR="00980559" w:rsidRPr="00AA0C35" w:rsidRDefault="0030419C">
      <w:pPr>
        <w:pStyle w:val="BodyText"/>
        <w:spacing w:before="222"/>
        <w:ind w:left="107"/>
        <w:rPr>
          <w:rFonts w:ascii="Times New Roman"/>
          <w:color w:val="000000" w:themeColor="text1"/>
        </w:rPr>
      </w:pPr>
      <w:r w:rsidRPr="00AA0C35">
        <w:rPr>
          <w:rFonts w:ascii="Times New Roman"/>
          <w:color w:val="000000" w:themeColor="text1"/>
        </w:rPr>
        <w:t>Soroptimist Inte</w:t>
      </w:r>
      <w:r w:rsidR="00D36A50" w:rsidRPr="00AA0C35">
        <w:rPr>
          <w:rFonts w:ascii="Times New Roman"/>
          <w:color w:val="000000" w:themeColor="text1"/>
        </w:rPr>
        <w:t>rnational Midwestern Region 2019-2020</w:t>
      </w:r>
    </w:p>
    <w:sectPr w:rsidR="00980559" w:rsidRPr="00AA0C35" w:rsidSect="008C3FF8">
      <w:type w:val="continuous"/>
      <w:pgSz w:w="12240" w:h="15840"/>
      <w:pgMar w:top="86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236F"/>
    <w:multiLevelType w:val="hybridMultilevel"/>
    <w:tmpl w:val="1E2CD188"/>
    <w:lvl w:ilvl="0" w:tplc="C54817D8">
      <w:start w:val="1"/>
      <w:numFmt w:val="decimal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3"/>
        <w:w w:val="96"/>
        <w:sz w:val="24"/>
        <w:szCs w:val="24"/>
      </w:rPr>
    </w:lvl>
    <w:lvl w:ilvl="1" w:tplc="0B0AF9AA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1E25F8E"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5D168C54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15D629AA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EA66FC50"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0F4E7D80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30B60DE4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53C08474">
      <w:numFmt w:val="bullet"/>
      <w:lvlText w:val="•"/>
      <w:lvlJc w:val="left"/>
      <w:pPr>
        <w:ind w:left="84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59"/>
    <w:rsid w:val="000142ED"/>
    <w:rsid w:val="0006593B"/>
    <w:rsid w:val="002E4F8C"/>
    <w:rsid w:val="0030419C"/>
    <w:rsid w:val="00392F4D"/>
    <w:rsid w:val="003B3775"/>
    <w:rsid w:val="004D1E2A"/>
    <w:rsid w:val="00523976"/>
    <w:rsid w:val="008324FE"/>
    <w:rsid w:val="008A6DAF"/>
    <w:rsid w:val="008C3FF8"/>
    <w:rsid w:val="009615DF"/>
    <w:rsid w:val="00980559"/>
    <w:rsid w:val="00A31753"/>
    <w:rsid w:val="00A91101"/>
    <w:rsid w:val="00AA0C35"/>
    <w:rsid w:val="00AA264E"/>
    <w:rsid w:val="00C14271"/>
    <w:rsid w:val="00D3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9B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7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41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9C"/>
    <w:rPr>
      <w:rFonts w:ascii="Lucida Grande" w:eastAsia="Arial" w:hAnsi="Lucida Grande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7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41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9C"/>
    <w:rPr>
      <w:rFonts w:ascii="Lucida Grande" w:eastAsia="Arial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Macintosh Word</Application>
  <DocSecurity>0</DocSecurity>
  <Lines>13</Lines>
  <Paragraphs>3</Paragraphs>
  <ScaleCrop>false</ScaleCrop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Fact Sheet.docx</dc:title>
  <dc:creator>Christine Speedie</dc:creator>
  <cp:lastModifiedBy>Christine Speedie</cp:lastModifiedBy>
  <cp:revision>6</cp:revision>
  <cp:lastPrinted>2018-06-27T12:41:00Z</cp:lastPrinted>
  <dcterms:created xsi:type="dcterms:W3CDTF">2019-08-02T23:52:00Z</dcterms:created>
  <dcterms:modified xsi:type="dcterms:W3CDTF">2019-08-18T19:40:00Z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Word</vt:lpwstr>
  </property>
  <property fmtid="{D5CDD505-2E9C-101B-9397-08002B2CF9AE}" pid="4" name="LastSaved">
    <vt:filetime>2018-06-27T00:00:00Z</vt:filetime>
  </property>
</Properties>
</file>